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 xml:space="preserve">okresu realizacji </w:t>
      </w:r>
      <w:r w:rsidR="00E81E63" w:rsidRPr="0030167D">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19F5C" w14:textId="77777777" w:rsidR="00D32C3A" w:rsidRDefault="00D32C3A">
      <w:r>
        <w:separator/>
      </w:r>
    </w:p>
  </w:endnote>
  <w:endnote w:type="continuationSeparator" w:id="0">
    <w:p w14:paraId="2CB79E6E" w14:textId="77777777" w:rsidR="00D32C3A" w:rsidRDefault="00D3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B5A30" w14:textId="77777777" w:rsidR="00D32C3A" w:rsidRDefault="00D32C3A">
      <w:r>
        <w:separator/>
      </w:r>
    </w:p>
  </w:footnote>
  <w:footnote w:type="continuationSeparator" w:id="0">
    <w:p w14:paraId="2B93EBD8" w14:textId="77777777" w:rsidR="00D32C3A" w:rsidRDefault="00D32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35</Pages>
  <Words>10536</Words>
  <Characters>63219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14</cp:revision>
  <cp:lastPrinted>2023-08-04T10:26:00Z</cp:lastPrinted>
  <dcterms:created xsi:type="dcterms:W3CDTF">2023-08-06T13:34:00Z</dcterms:created>
  <dcterms:modified xsi:type="dcterms:W3CDTF">2023-08-18T18:36:00Z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